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1F" w:rsidRPr="0021271F" w:rsidRDefault="0021271F" w:rsidP="0021271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12"/>
          <w:szCs w:val="12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Załącznik nr 4</w:t>
      </w:r>
      <w:r>
        <w:rPr>
          <w:rFonts w:ascii="TimesNewRomanPSMT" w:hAnsi="TimesNewRomanPSMT" w:cs="TimesNewRomanPSMT"/>
          <w:sz w:val="12"/>
          <w:szCs w:val="12"/>
        </w:rPr>
        <w:t>9)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Dziennik Ustaw – 13 – Poz. 1379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.................................................................................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.................................................................................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(pieczęć, nazwa i adres podmiotu sporządzającego kartę)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1"/>
          <w:szCs w:val="21"/>
        </w:rPr>
      </w:pPr>
      <w:r>
        <w:rPr>
          <w:rFonts w:ascii="TimesNewRoman,Bold" w:hAnsi="TimesNewRoman,Bold" w:cs="TimesNewRoman,Bold"/>
          <w:b/>
          <w:bCs/>
          <w:sz w:val="21"/>
          <w:szCs w:val="21"/>
        </w:rPr>
        <w:t>Karta oceny narażenia zawodowego w związku z podejrzeniem choroby zawodowej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Postępowanie przeprowadzone w dniu ……….………………… r. w związku ze zgłoszeniem podejrzenia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choroby zawodowej u osoby: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1. Imię i nazwisko ............................................................................................................................................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2. Data i miejsce urodzenia ..............................................................................................................................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3. Numer ewidencyjny PESEL, o ile posiada ..................................................................................................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4. Adres zamieszkania .....................................................................................................................................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………………………………………………………………………………..……………………………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4"/>
          <w:szCs w:val="14"/>
        </w:rPr>
      </w:pPr>
      <w:r>
        <w:rPr>
          <w:rFonts w:ascii="TimesNewRoman" w:hAnsi="TimesNewRoman" w:cs="TimesNewRoman"/>
          <w:sz w:val="21"/>
          <w:szCs w:val="21"/>
        </w:rPr>
        <w:t>5. Aktualna sytuacja zawodowa: pracownik/emeryt/rencista/bezrobotny</w:t>
      </w:r>
      <w:r>
        <w:rPr>
          <w:rFonts w:ascii="TimesNewRoman" w:hAnsi="TimesNewRoman" w:cs="TimesNewRoman"/>
          <w:sz w:val="14"/>
          <w:szCs w:val="14"/>
        </w:rPr>
        <w:t>*)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Inna forma wykonywania pracy ……………………………….…………………………………………..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6. Aktualny pracodawca (dotyczy pracownika)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Pełna nazwa .................................................................................................................................................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………………………………………………………………………………………………………..…...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Adres ............................................................................................................................................................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…………………………………………………………………………..…..…………………….…….…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Numer identyfikacyjny REGON .................................................................................................................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7. Pełna nazwa choroby zawodowej, której dotyczy postępowanie ................................................................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…………………………………………………………………….…………..…………..………………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Pozycja w wykazie chorób zawodowych określonym w przepisach w sprawie chorób zawodowych,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wydanych na podstawie art. 237 § 1 </w:t>
      </w:r>
      <w:proofErr w:type="spellStart"/>
      <w:r>
        <w:rPr>
          <w:rFonts w:ascii="TimesNewRoman" w:hAnsi="TimesNewRoman" w:cs="TimesNewRoman"/>
          <w:sz w:val="21"/>
          <w:szCs w:val="21"/>
        </w:rPr>
        <w:t>pkt</w:t>
      </w:r>
      <w:proofErr w:type="spellEnd"/>
      <w:r>
        <w:rPr>
          <w:rFonts w:ascii="TimesNewRoman" w:hAnsi="TimesNewRoman" w:cs="TimesNewRoman"/>
          <w:sz w:val="21"/>
          <w:szCs w:val="21"/>
        </w:rPr>
        <w:t xml:space="preserve"> 3–6 i § 1</w:t>
      </w:r>
      <w:r>
        <w:rPr>
          <w:rFonts w:ascii="TimesNewRoman" w:hAnsi="TimesNewRoman" w:cs="TimesNewRoman"/>
          <w:sz w:val="14"/>
          <w:szCs w:val="14"/>
        </w:rPr>
        <w:t xml:space="preserve">1 </w:t>
      </w:r>
      <w:r>
        <w:rPr>
          <w:rFonts w:ascii="TimesNewRoman" w:hAnsi="TimesNewRoman" w:cs="TimesNewRoman"/>
          <w:sz w:val="21"/>
          <w:szCs w:val="21"/>
        </w:rPr>
        <w:t>ustawy z dnia 26 czerwca 1974 r. – Kodeks pracy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8. Kto zgłosił podejrzenie choroby zawodowej ………………………………………………….……….....</w:t>
      </w:r>
    </w:p>
    <w:p w:rsidR="0021271F" w:rsidRP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Załącznik nr 4</w:t>
      </w:r>
      <w:r>
        <w:rPr>
          <w:rFonts w:ascii="TimesNewRomanPSMT" w:hAnsi="TimesNewRomanPSMT" w:cs="TimesNewRomanPSMT"/>
          <w:sz w:val="12"/>
          <w:szCs w:val="12"/>
        </w:rPr>
        <w:t>9)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Dziennik Ustaw – 13 – Poz. 1379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﻿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4"/>
          <w:szCs w:val="14"/>
        </w:rPr>
      </w:pPr>
      <w:r>
        <w:rPr>
          <w:rFonts w:ascii="TimesNewRoman" w:hAnsi="TimesNewRoman" w:cs="TimesNewRoman"/>
          <w:sz w:val="21"/>
          <w:szCs w:val="21"/>
        </w:rPr>
        <w:t>9. Wywiad zawodowy</w:t>
      </w:r>
      <w:r>
        <w:rPr>
          <w:rFonts w:ascii="TimesNewRoman" w:hAnsi="TimesNewRoman" w:cs="TimesNewRoman"/>
          <w:sz w:val="14"/>
          <w:szCs w:val="14"/>
        </w:rPr>
        <w:t>**)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Okresy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zatrudnienia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od – do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Stanowisko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pracy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Pracodawca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Charakterystyka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narażenia (czynniki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szkodliwe/uciążliwe)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Dane o narażeniu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(wyniki pomiarów)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lastRenderedPageBreak/>
        <w:t>10. Miejsce zatrudnienia lub wykonywania pracy, z którym wiąże się podejrzenie choroby zawodowej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będące powodem zgłoszenia podejrzenia choroby zawodowej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Pełna nazwa ………………………………………...…..………………..................................................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………………………………………………..……………………………………….………………….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Adres …………………………………………………………………………………………….….........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……………………………………………………………..………………………………………..……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Numer identyfikacyjny REGON ...............................................................................................................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11. Stanowisko pracy, wydział, oddział …………………..............................................................................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……………………………………………………………………………………………………….…..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12. Charakterystyka wykonywanej pracy (rodzaj wykonywanych czynności) 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……………………………................................................................................................................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.......................................................................................................................................................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13. Czynniki, które wskazuje się jako przyczynę choroby zawodowej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Nazwa czynnika (czynników) ……………….…………….................................................................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Wyniki badań oraz pomiarów stężeń i natężeń czynników szkodliwych dla zdrowia występujących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w środowisku pracy w okresie zatrudnienia pracownika (z datą pomiarów lub najczęściej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stwierdzane; jeżeli podejrzenie dotyczy choroby wywołanej czynnikami biologicznymi, uczulającymi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lub rakotwórczymi, należy podać dane, o których mowa w przepisach w sprawie chorób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zawodowych, wydanych na podstawie art. 237 § 1 </w:t>
      </w:r>
      <w:proofErr w:type="spellStart"/>
      <w:r>
        <w:rPr>
          <w:rFonts w:ascii="TimesNewRoman" w:hAnsi="TimesNewRoman" w:cs="TimesNewRoman"/>
          <w:sz w:val="21"/>
          <w:szCs w:val="21"/>
        </w:rPr>
        <w:t>pkt</w:t>
      </w:r>
      <w:proofErr w:type="spellEnd"/>
      <w:r>
        <w:rPr>
          <w:rFonts w:ascii="TimesNewRoman" w:hAnsi="TimesNewRoman" w:cs="TimesNewRoman"/>
          <w:sz w:val="21"/>
          <w:szCs w:val="21"/>
        </w:rPr>
        <w:t xml:space="preserve"> 3–6 i § 1</w:t>
      </w:r>
      <w:r>
        <w:rPr>
          <w:rFonts w:ascii="TimesNewRoman" w:hAnsi="TimesNewRoman" w:cs="TimesNewRoman"/>
          <w:sz w:val="14"/>
          <w:szCs w:val="14"/>
        </w:rPr>
        <w:t xml:space="preserve">1 </w:t>
      </w:r>
      <w:r>
        <w:rPr>
          <w:rFonts w:ascii="TimesNewRoman" w:hAnsi="TimesNewRoman" w:cs="TimesNewRoman"/>
          <w:sz w:val="21"/>
          <w:szCs w:val="21"/>
        </w:rPr>
        <w:t>ustawy z dnia 26 czerwca 1974 r. – Kodeks pracy)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﻿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4"/>
          <w:szCs w:val="14"/>
        </w:rPr>
      </w:pPr>
      <w:r>
        <w:rPr>
          <w:rFonts w:ascii="TimesNewRoman" w:hAnsi="TimesNewRoman" w:cs="TimesNewRoman"/>
          <w:sz w:val="21"/>
          <w:szCs w:val="21"/>
        </w:rPr>
        <w:t xml:space="preserve">14. Sposób wykonywania pracy </w:t>
      </w:r>
      <w:r>
        <w:rPr>
          <w:rFonts w:ascii="TimesNewRoman" w:hAnsi="TimesNewRoman" w:cs="TimesNewRoman"/>
          <w:sz w:val="14"/>
          <w:szCs w:val="14"/>
        </w:rPr>
        <w:t>***)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a) rodzaj, zakres i stopień obciążenia czynnościami, które mogły powodować nadmierne obciążenie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(uwzględnić odpowiednio: układ ruchu, obwodowy układ nerwowy (pnie nerwów), narząd głosu;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podać w formie opisu) …………………………………………………………………………………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…………………………………………………………………………………………………………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…………………………………………………….……………………………………………………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b) chronometraż czynności powodujących nadmierne obciążenie określonego układu lub narządu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organizmu ludzkiego …………………………………………………………………………………..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……………………………….……………………………………………............................................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c) pozycja ciała podczas wykonywania czynności, o których mowa w lit. a i b ……………………...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……………………………………………….........................................................................................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d) czy stanowisko pracy było dostosowane pod względem ergonomicznym do wykonywania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czynności, o których mowa w lit. a i b? ……………...…………………………….…...……………..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e) organizacja pracy (np. zmianowość, przerwy w pracy) …...........................…………………………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15. Okres narażenia zawodowego na czynniki, które wskazuje się jako przyczynę choroby zawodowej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....................................................................................................................................................................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16. Opis środków profilaktycznych podejmowanych przez pracodawcę w związku z narażeniem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zawodowym ..............................................................................................................................................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……………………………………………………………………………………….………………..…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17. Czy u pracodawcy były przeprowadzane kontrole warunków pracy?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……………………..............................................................................................................................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a) kto przeprowadzał (państwowy inspektor pracy, państwowy powiatowy/graniczny/wojewódzki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inspektor </w:t>
      </w:r>
      <w:r>
        <w:rPr>
          <w:rFonts w:ascii="TimesNewRoman" w:hAnsi="TimesNewRoman" w:cs="TimesNewRoman"/>
          <w:sz w:val="23"/>
          <w:szCs w:val="23"/>
        </w:rPr>
        <w:t>s</w:t>
      </w:r>
      <w:r>
        <w:rPr>
          <w:rFonts w:ascii="TimesNewRoman" w:hAnsi="TimesNewRoman" w:cs="TimesNewRoman"/>
          <w:sz w:val="21"/>
          <w:szCs w:val="21"/>
        </w:rPr>
        <w:t xml:space="preserve">anitarny, państwowy inspektor </w:t>
      </w:r>
      <w:r>
        <w:rPr>
          <w:rFonts w:ascii="TimesNewRoman" w:hAnsi="TimesNewRoman" w:cs="TimesNewRoman"/>
          <w:sz w:val="23"/>
          <w:szCs w:val="23"/>
        </w:rPr>
        <w:t>s</w:t>
      </w:r>
      <w:r>
        <w:rPr>
          <w:rFonts w:ascii="TimesNewRoman" w:hAnsi="TimesNewRoman" w:cs="TimesNewRoman"/>
          <w:sz w:val="21"/>
          <w:szCs w:val="21"/>
        </w:rPr>
        <w:t>anitarny, o którym mowa w przepisach wydanych na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lastRenderedPageBreak/>
        <w:t>podstawie art. 20 ust. 2 ustawy z dnia 14 marca 1985 r. o Państwowej Inspekcji Sanitarnej (Dz. U.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z 2011 r. Nr 212, poz. 1263, z 2012 r. poz. 460 i 892 oraz z 2013 r. poz. 2), komendant/inspektor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3"/>
          <w:szCs w:val="23"/>
        </w:rPr>
        <w:t>w</w:t>
      </w:r>
      <w:r>
        <w:rPr>
          <w:rFonts w:ascii="TimesNewRoman" w:hAnsi="TimesNewRoman" w:cs="TimesNewRoman"/>
          <w:sz w:val="21"/>
          <w:szCs w:val="21"/>
        </w:rPr>
        <w:t xml:space="preserve">ojskowego </w:t>
      </w:r>
      <w:r>
        <w:rPr>
          <w:rFonts w:ascii="TimesNewRoman" w:hAnsi="TimesNewRoman" w:cs="TimesNewRoman"/>
          <w:sz w:val="23"/>
          <w:szCs w:val="23"/>
        </w:rPr>
        <w:t>o</w:t>
      </w:r>
      <w:r>
        <w:rPr>
          <w:rFonts w:ascii="TimesNewRoman" w:hAnsi="TimesNewRoman" w:cs="TimesNewRoman"/>
          <w:sz w:val="21"/>
          <w:szCs w:val="21"/>
        </w:rPr>
        <w:t>środka medycyny prewencyjnej)</w:t>
      </w:r>
      <w:r>
        <w:rPr>
          <w:rFonts w:ascii="TimesNewRoman" w:hAnsi="TimesNewRoman" w:cs="TimesNewRoman"/>
          <w:sz w:val="14"/>
          <w:szCs w:val="14"/>
        </w:rPr>
        <w:t>*)</w:t>
      </w:r>
      <w:r>
        <w:rPr>
          <w:rFonts w:ascii="TimesNewRoman" w:hAnsi="TimesNewRoman" w:cs="TimesNewRoman"/>
          <w:sz w:val="21"/>
          <w:szCs w:val="21"/>
        </w:rPr>
        <w:t>?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……………………………………………………………………………………………………………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b) kiedy? ....................................................................................................................................................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c) charakterystyka wydanych decyzji ........................................................................................................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Dziennik Ustaw – 15 – Poz. 1379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﻿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18. Czy pracownik miał wykonywane badania profilaktyczne w okresie zatrudnienia w narażeniu?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....................................................................................................................................................................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a) kto wykonywał badania (nazwa i adres podmiotu przeprowadzającego badania)?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....................................................................................................................................................................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b) czy były orzekane przeciwwskazania do wykonywania pracy?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....................................................................................................................................................................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c) czy pracownik korzystał z urlopów dla poratowania zdrowia (kiedy, ile razy)?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....................................................................................................................................................................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19. Czy pracownik wykonywał pracę w narażeniu na czynniki, które wskazuje się jako przyczynę choroby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zawodowej, w innym miejscu zatrudnienia lub wykonywania pracy niż podane w </w:t>
      </w:r>
      <w:proofErr w:type="spellStart"/>
      <w:r>
        <w:rPr>
          <w:rFonts w:ascii="TimesNewRoman" w:hAnsi="TimesNewRoman" w:cs="TimesNewRoman"/>
          <w:sz w:val="21"/>
          <w:szCs w:val="21"/>
        </w:rPr>
        <w:t>pkt</w:t>
      </w:r>
      <w:proofErr w:type="spellEnd"/>
      <w:r>
        <w:rPr>
          <w:rFonts w:ascii="TimesNewRoman" w:hAnsi="TimesNewRoman" w:cs="TimesNewRoman"/>
          <w:sz w:val="21"/>
          <w:szCs w:val="21"/>
        </w:rPr>
        <w:t xml:space="preserve"> 10?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Jeżeli </w:t>
      </w:r>
      <w:r>
        <w:rPr>
          <w:rFonts w:ascii="TimesNewRoman,Bold" w:hAnsi="TimesNewRoman,Bold" w:cs="TimesNewRoman,Bold"/>
          <w:b/>
          <w:bCs/>
          <w:sz w:val="21"/>
          <w:szCs w:val="21"/>
        </w:rPr>
        <w:t>tak</w:t>
      </w:r>
      <w:r>
        <w:rPr>
          <w:rFonts w:ascii="TimesNewRoman" w:hAnsi="TimesNewRoman" w:cs="TimesNewRoman"/>
          <w:sz w:val="21"/>
          <w:szCs w:val="21"/>
        </w:rPr>
        <w:t xml:space="preserve">, jakie to były miejsca pracy (powtórzyć charakterystykę </w:t>
      </w:r>
      <w:proofErr w:type="spellStart"/>
      <w:r>
        <w:rPr>
          <w:rFonts w:ascii="TimesNewRoman" w:hAnsi="TimesNewRoman" w:cs="TimesNewRoman"/>
          <w:sz w:val="21"/>
          <w:szCs w:val="21"/>
        </w:rPr>
        <w:t>pkt</w:t>
      </w:r>
      <w:proofErr w:type="spellEnd"/>
      <w:r>
        <w:rPr>
          <w:rFonts w:ascii="TimesNewRoman" w:hAnsi="TimesNewRoman" w:cs="TimesNewRoman"/>
          <w:sz w:val="21"/>
          <w:szCs w:val="21"/>
        </w:rPr>
        <w:t xml:space="preserve"> 10–18 na odrębnym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formularzu).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...............................................................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(czytelny podpis osoby (osób)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19"/>
          <w:szCs w:val="19"/>
        </w:rPr>
        <w:t>przeprowadzającej(-</w:t>
      </w:r>
      <w:proofErr w:type="spellStart"/>
      <w:r>
        <w:rPr>
          <w:rFonts w:ascii="TimesNewRoman" w:hAnsi="TimesNewRoman" w:cs="TimesNewRoman"/>
          <w:sz w:val="19"/>
          <w:szCs w:val="19"/>
        </w:rPr>
        <w:t>ych</w:t>
      </w:r>
      <w:proofErr w:type="spellEnd"/>
      <w:r>
        <w:rPr>
          <w:rFonts w:ascii="TimesNewRoman" w:hAnsi="TimesNewRoman" w:cs="TimesNewRoman"/>
          <w:sz w:val="19"/>
          <w:szCs w:val="19"/>
        </w:rPr>
        <w:t>) postępowanie</w:t>
      </w:r>
      <w:r>
        <w:rPr>
          <w:rFonts w:ascii="TimesNewRoman" w:hAnsi="TimesNewRoman" w:cs="TimesNewRoman"/>
          <w:sz w:val="21"/>
          <w:szCs w:val="21"/>
        </w:rPr>
        <w:t>)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4"/>
          <w:szCs w:val="14"/>
        </w:rPr>
      </w:pPr>
      <w:r>
        <w:rPr>
          <w:rFonts w:ascii="TimesNewRoman" w:hAnsi="TimesNewRoman" w:cs="TimesNewRoman"/>
          <w:sz w:val="14"/>
          <w:szCs w:val="14"/>
        </w:rPr>
        <w:t>________________________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14"/>
          <w:szCs w:val="14"/>
        </w:rPr>
        <w:t xml:space="preserve">*) </w:t>
      </w:r>
      <w:r>
        <w:rPr>
          <w:rFonts w:ascii="TimesNewRoman" w:hAnsi="TimesNewRoman" w:cs="TimesNewRoman"/>
          <w:sz w:val="21"/>
          <w:szCs w:val="21"/>
        </w:rPr>
        <w:t>Niepotrzebne skreślić.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14"/>
          <w:szCs w:val="14"/>
        </w:rPr>
        <w:t xml:space="preserve">**) </w:t>
      </w:r>
      <w:r>
        <w:rPr>
          <w:rFonts w:ascii="TimesNewRoman" w:hAnsi="TimesNewRoman" w:cs="TimesNewRoman"/>
          <w:sz w:val="21"/>
          <w:szCs w:val="21"/>
        </w:rPr>
        <w:t>W przypadku braku szczegółowych danych, tabelę wypełnić na podstawie informacji uzyskanych od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osoby, której dotyczy postępowanie w sprawie choroby zawodowej.</w:t>
      </w:r>
    </w:p>
    <w:p w:rsidR="0021271F" w:rsidRDefault="0021271F" w:rsidP="0021271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14"/>
          <w:szCs w:val="14"/>
        </w:rPr>
        <w:t xml:space="preserve">***) </w:t>
      </w:r>
      <w:r>
        <w:rPr>
          <w:rFonts w:ascii="TimesNewRoman" w:hAnsi="TimesNewRoman" w:cs="TimesNewRoman"/>
          <w:sz w:val="21"/>
          <w:szCs w:val="21"/>
        </w:rPr>
        <w:t>Wypełnić w przypadku, gdy podejrzenie dotyczy choroby wywołanej sposobem wykonywania pracy.</w:t>
      </w:r>
    </w:p>
    <w:p w:rsidR="008D43D2" w:rsidRDefault="0021271F" w:rsidP="0021271F">
      <w:r>
        <w:rPr>
          <w:rFonts w:ascii="Times New Roman" w:hAnsi="Times New Roman" w:cs="Times New Roman"/>
          <w:sz w:val="20"/>
          <w:szCs w:val="20"/>
        </w:rPr>
        <w:t>﻿</w:t>
      </w:r>
    </w:p>
    <w:sectPr w:rsidR="008D4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characterSpacingControl w:val="doNotCompress"/>
  <w:compat>
    <w:useFELayout/>
  </w:compat>
  <w:rsids>
    <w:rsidRoot w:val="0021271F"/>
    <w:rsid w:val="0021271F"/>
    <w:rsid w:val="008D4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1297</Words>
  <Characters>7783</Characters>
  <Application>Microsoft Office Word</Application>
  <DocSecurity>0</DocSecurity>
  <Lines>64</Lines>
  <Paragraphs>18</Paragraphs>
  <ScaleCrop>false</ScaleCrop>
  <Company/>
  <LinksUpToDate>false</LinksUpToDate>
  <CharactersWithSpaces>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właściciel</cp:lastModifiedBy>
  <cp:revision>2</cp:revision>
  <dcterms:created xsi:type="dcterms:W3CDTF">2016-05-13T09:35:00Z</dcterms:created>
  <dcterms:modified xsi:type="dcterms:W3CDTF">2016-05-13T09:38:00Z</dcterms:modified>
</cp:coreProperties>
</file>